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5563" w:type="dxa"/>
        <w:tblInd w:w="-804" w:type="dxa"/>
        <w:tblLayout w:type="fixed"/>
        <w:tblLook w:val="04A0" w:firstRow="1" w:lastRow="0" w:firstColumn="1" w:lastColumn="0" w:noHBand="0" w:noVBand="1"/>
      </w:tblPr>
      <w:tblGrid>
        <w:gridCol w:w="1133"/>
        <w:gridCol w:w="1642"/>
        <w:gridCol w:w="3464"/>
        <w:gridCol w:w="3543"/>
        <w:gridCol w:w="1507"/>
        <w:gridCol w:w="4274"/>
      </w:tblGrid>
      <w:tr w:rsidR="00151931" w:rsidRPr="00151931" w:rsidTr="001901EF">
        <w:tc>
          <w:tcPr>
            <w:tcW w:w="1133" w:type="dxa"/>
          </w:tcPr>
          <w:p w:rsidR="00151931" w:rsidRPr="00151931" w:rsidRDefault="00151931">
            <w:pPr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 w:rsidRPr="00151931">
              <w:rPr>
                <w:rFonts w:ascii="Times New Roman" w:hAnsi="Times New Roman" w:cs="Times New Roman"/>
                <w:b/>
              </w:rPr>
              <w:t>SERIAL</w:t>
            </w:r>
          </w:p>
        </w:tc>
        <w:tc>
          <w:tcPr>
            <w:tcW w:w="1642" w:type="dxa"/>
          </w:tcPr>
          <w:p w:rsidR="00151931" w:rsidRPr="00151931" w:rsidRDefault="00151931">
            <w:pPr>
              <w:rPr>
                <w:rFonts w:ascii="Times New Roman" w:hAnsi="Times New Roman" w:cs="Times New Roman"/>
                <w:b/>
              </w:rPr>
            </w:pPr>
            <w:r w:rsidRPr="00151931">
              <w:rPr>
                <w:rFonts w:ascii="Times New Roman" w:hAnsi="Times New Roman" w:cs="Times New Roman"/>
                <w:b/>
              </w:rPr>
              <w:t>DAYS</w:t>
            </w:r>
          </w:p>
        </w:tc>
        <w:tc>
          <w:tcPr>
            <w:tcW w:w="7007" w:type="dxa"/>
            <w:gridSpan w:val="2"/>
          </w:tcPr>
          <w:p w:rsidR="008E15AD" w:rsidRDefault="00151931" w:rsidP="008E15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1931">
              <w:rPr>
                <w:rFonts w:ascii="Times New Roman" w:hAnsi="Times New Roman" w:cs="Times New Roman"/>
                <w:b/>
              </w:rPr>
              <w:t>MORNING SESSION</w:t>
            </w:r>
          </w:p>
          <w:p w:rsidR="00151931" w:rsidRPr="00151931" w:rsidRDefault="00151931" w:rsidP="008E15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1931">
              <w:rPr>
                <w:rFonts w:ascii="Times New Roman" w:hAnsi="Times New Roman" w:cs="Times New Roman"/>
                <w:b/>
              </w:rPr>
              <w:t>(</w:t>
            </w:r>
            <w:r w:rsidR="008E15AD">
              <w:rPr>
                <w:rFonts w:ascii="Times New Roman" w:hAnsi="Times New Roman" w:cs="Times New Roman"/>
                <w:b/>
              </w:rPr>
              <w:t>0800hrs – 1400hrs)</w:t>
            </w:r>
          </w:p>
        </w:tc>
        <w:tc>
          <w:tcPr>
            <w:tcW w:w="1507" w:type="dxa"/>
          </w:tcPr>
          <w:p w:rsidR="00151931" w:rsidRPr="001901EF" w:rsidRDefault="001901E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1400hrs-</w:t>
            </w:r>
            <w:r w:rsidR="008E15AD" w:rsidRPr="001901EF">
              <w:rPr>
                <w:rFonts w:ascii="Times New Roman" w:hAnsi="Times New Roman" w:cs="Times New Roman"/>
                <w:b/>
                <w:sz w:val="18"/>
                <w:szCs w:val="18"/>
              </w:rPr>
              <w:t>1500hrs</w:t>
            </w:r>
          </w:p>
        </w:tc>
        <w:tc>
          <w:tcPr>
            <w:tcW w:w="4274" w:type="dxa"/>
          </w:tcPr>
          <w:p w:rsidR="008E15AD" w:rsidRDefault="00151931" w:rsidP="008E15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1931">
              <w:rPr>
                <w:rFonts w:ascii="Times New Roman" w:hAnsi="Times New Roman" w:cs="Times New Roman"/>
                <w:b/>
              </w:rPr>
              <w:t>AFTERNOON SESSION</w:t>
            </w:r>
          </w:p>
          <w:p w:rsidR="00151931" w:rsidRPr="00151931" w:rsidRDefault="008E15AD" w:rsidP="008E15A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(1500hrs – 1800hrs)</w:t>
            </w:r>
          </w:p>
        </w:tc>
      </w:tr>
      <w:tr w:rsidR="0039143A" w:rsidRPr="00151931" w:rsidTr="001901EF">
        <w:tc>
          <w:tcPr>
            <w:tcW w:w="1133" w:type="dxa"/>
          </w:tcPr>
          <w:p w:rsidR="00151931" w:rsidRPr="00151931" w:rsidRDefault="001519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2" w:type="dxa"/>
          </w:tcPr>
          <w:p w:rsidR="00151931" w:rsidRPr="00151931" w:rsidRDefault="001519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64" w:type="dxa"/>
          </w:tcPr>
          <w:p w:rsidR="00151931" w:rsidRPr="008E15AD" w:rsidRDefault="008E15AD" w:rsidP="008E15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15AD">
              <w:rPr>
                <w:rFonts w:ascii="Times New Roman" w:hAnsi="Times New Roman" w:cs="Times New Roman"/>
                <w:b/>
              </w:rPr>
              <w:t>0800hrs – 1100hrs</w:t>
            </w:r>
          </w:p>
        </w:tc>
        <w:tc>
          <w:tcPr>
            <w:tcW w:w="3543" w:type="dxa"/>
          </w:tcPr>
          <w:p w:rsidR="00151931" w:rsidRPr="008E15AD" w:rsidRDefault="008E15AD" w:rsidP="008E15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15AD">
              <w:rPr>
                <w:rFonts w:ascii="Times New Roman" w:hAnsi="Times New Roman" w:cs="Times New Roman"/>
                <w:b/>
              </w:rPr>
              <w:t>1100hrs – 1400hrs</w:t>
            </w:r>
          </w:p>
        </w:tc>
        <w:tc>
          <w:tcPr>
            <w:tcW w:w="1507" w:type="dxa"/>
          </w:tcPr>
          <w:p w:rsidR="00151931" w:rsidRPr="00151931" w:rsidRDefault="001519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4" w:type="dxa"/>
          </w:tcPr>
          <w:p w:rsidR="00151931" w:rsidRPr="008E15AD" w:rsidRDefault="008E15AD" w:rsidP="008E15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15AD">
              <w:rPr>
                <w:rFonts w:ascii="Times New Roman" w:hAnsi="Times New Roman" w:cs="Times New Roman"/>
                <w:b/>
              </w:rPr>
              <w:t>1500hrs – 1800hrs</w:t>
            </w:r>
          </w:p>
        </w:tc>
      </w:tr>
      <w:tr w:rsidR="008E15AD" w:rsidRPr="00151931" w:rsidTr="001901EF">
        <w:tc>
          <w:tcPr>
            <w:tcW w:w="1133" w:type="dxa"/>
          </w:tcPr>
          <w:p w:rsidR="008E15AD" w:rsidRPr="00151931" w:rsidRDefault="008E15AD">
            <w:pPr>
              <w:rPr>
                <w:rFonts w:ascii="Times New Roman" w:hAnsi="Times New Roman" w:cs="Times New Roman"/>
                <w:b/>
              </w:rPr>
            </w:pPr>
            <w:r w:rsidRPr="00151931">
              <w:rPr>
                <w:rFonts w:ascii="Times New Roman" w:hAnsi="Times New Roman" w:cs="Times New Roman"/>
                <w:b/>
              </w:rPr>
              <w:t>A</w:t>
            </w:r>
          </w:p>
        </w:tc>
        <w:tc>
          <w:tcPr>
            <w:tcW w:w="1642" w:type="dxa"/>
          </w:tcPr>
          <w:p w:rsidR="008E15AD" w:rsidRPr="00151931" w:rsidRDefault="008E15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07" w:type="dxa"/>
            <w:gridSpan w:val="2"/>
          </w:tcPr>
          <w:p w:rsidR="008E15AD" w:rsidRPr="00151931" w:rsidRDefault="008E15AD" w:rsidP="001519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1931">
              <w:rPr>
                <w:rFonts w:ascii="Times New Roman" w:hAnsi="Times New Roman" w:cs="Times New Roman"/>
                <w:b/>
              </w:rPr>
              <w:t>KNOWLEDGE LEVEL</w:t>
            </w:r>
          </w:p>
        </w:tc>
        <w:tc>
          <w:tcPr>
            <w:tcW w:w="1507" w:type="dxa"/>
            <w:vMerge w:val="restart"/>
          </w:tcPr>
          <w:p w:rsidR="008E15AD" w:rsidRDefault="008E15AD">
            <w:pPr>
              <w:rPr>
                <w:rFonts w:ascii="Times New Roman" w:hAnsi="Times New Roman" w:cs="Times New Roman"/>
              </w:rPr>
            </w:pPr>
          </w:p>
          <w:p w:rsidR="008E15AD" w:rsidRPr="008E15AD" w:rsidRDefault="008E15AD" w:rsidP="008E15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15AD">
              <w:rPr>
                <w:rFonts w:ascii="Times New Roman" w:hAnsi="Times New Roman" w:cs="Times New Roman"/>
                <w:b/>
              </w:rPr>
              <w:t>B</w:t>
            </w:r>
          </w:p>
          <w:p w:rsidR="008E15AD" w:rsidRPr="008E15AD" w:rsidRDefault="008E15AD" w:rsidP="008E15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15AD">
              <w:rPr>
                <w:rFonts w:ascii="Times New Roman" w:hAnsi="Times New Roman" w:cs="Times New Roman"/>
                <w:b/>
              </w:rPr>
              <w:t>R</w:t>
            </w:r>
          </w:p>
          <w:p w:rsidR="008E15AD" w:rsidRPr="008E15AD" w:rsidRDefault="008E15AD" w:rsidP="008E15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15AD">
              <w:rPr>
                <w:rFonts w:ascii="Times New Roman" w:hAnsi="Times New Roman" w:cs="Times New Roman"/>
                <w:b/>
              </w:rPr>
              <w:t>E</w:t>
            </w:r>
          </w:p>
          <w:p w:rsidR="008E15AD" w:rsidRPr="008E15AD" w:rsidRDefault="008E15AD" w:rsidP="008E15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15AD">
              <w:rPr>
                <w:rFonts w:ascii="Times New Roman" w:hAnsi="Times New Roman" w:cs="Times New Roman"/>
                <w:b/>
              </w:rPr>
              <w:t>A</w:t>
            </w:r>
          </w:p>
          <w:p w:rsidR="008E15AD" w:rsidRPr="008E15AD" w:rsidRDefault="008E15AD" w:rsidP="008E15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15AD">
              <w:rPr>
                <w:rFonts w:ascii="Times New Roman" w:hAnsi="Times New Roman" w:cs="Times New Roman"/>
                <w:b/>
              </w:rPr>
              <w:t>K</w:t>
            </w:r>
          </w:p>
          <w:p w:rsidR="008E15AD" w:rsidRPr="008E15AD" w:rsidRDefault="008E15AD" w:rsidP="008E15A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E15AD" w:rsidRDefault="008E15AD" w:rsidP="008E15A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E15AD" w:rsidRPr="008E15AD" w:rsidRDefault="008E15AD" w:rsidP="008E15A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E15AD" w:rsidRPr="008E15AD" w:rsidRDefault="008E15AD" w:rsidP="008E15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15AD">
              <w:rPr>
                <w:rFonts w:ascii="Times New Roman" w:hAnsi="Times New Roman" w:cs="Times New Roman"/>
                <w:b/>
              </w:rPr>
              <w:t>B</w:t>
            </w:r>
          </w:p>
          <w:p w:rsidR="008E15AD" w:rsidRPr="008E15AD" w:rsidRDefault="008E15AD" w:rsidP="008E15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15AD">
              <w:rPr>
                <w:rFonts w:ascii="Times New Roman" w:hAnsi="Times New Roman" w:cs="Times New Roman"/>
                <w:b/>
              </w:rPr>
              <w:t>R</w:t>
            </w:r>
          </w:p>
          <w:p w:rsidR="008E15AD" w:rsidRPr="008E15AD" w:rsidRDefault="008E15AD" w:rsidP="008E15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15AD">
              <w:rPr>
                <w:rFonts w:ascii="Times New Roman" w:hAnsi="Times New Roman" w:cs="Times New Roman"/>
                <w:b/>
              </w:rPr>
              <w:t>E</w:t>
            </w:r>
          </w:p>
          <w:p w:rsidR="008E15AD" w:rsidRPr="008E15AD" w:rsidRDefault="008E15AD" w:rsidP="008E15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15AD">
              <w:rPr>
                <w:rFonts w:ascii="Times New Roman" w:hAnsi="Times New Roman" w:cs="Times New Roman"/>
                <w:b/>
              </w:rPr>
              <w:t>A</w:t>
            </w:r>
          </w:p>
          <w:p w:rsidR="008E15AD" w:rsidRPr="008E15AD" w:rsidRDefault="008E15AD" w:rsidP="008E15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15AD">
              <w:rPr>
                <w:rFonts w:ascii="Times New Roman" w:hAnsi="Times New Roman" w:cs="Times New Roman"/>
                <w:b/>
              </w:rPr>
              <w:t>K</w:t>
            </w:r>
          </w:p>
          <w:p w:rsidR="008E15AD" w:rsidRDefault="008E15AD" w:rsidP="008E15A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E15AD" w:rsidRPr="008E15AD" w:rsidRDefault="008E15AD" w:rsidP="008E15A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E15AD" w:rsidRPr="008E15AD" w:rsidRDefault="008E15AD" w:rsidP="008E15A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E15AD" w:rsidRPr="008E15AD" w:rsidRDefault="008E15AD" w:rsidP="008E15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15AD">
              <w:rPr>
                <w:rFonts w:ascii="Times New Roman" w:hAnsi="Times New Roman" w:cs="Times New Roman"/>
                <w:b/>
              </w:rPr>
              <w:t>B</w:t>
            </w:r>
          </w:p>
          <w:p w:rsidR="008E15AD" w:rsidRPr="008E15AD" w:rsidRDefault="008E15AD" w:rsidP="008E15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15AD">
              <w:rPr>
                <w:rFonts w:ascii="Times New Roman" w:hAnsi="Times New Roman" w:cs="Times New Roman"/>
                <w:b/>
              </w:rPr>
              <w:t>R</w:t>
            </w:r>
          </w:p>
          <w:p w:rsidR="008E15AD" w:rsidRPr="008E15AD" w:rsidRDefault="008E15AD" w:rsidP="008E15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15AD">
              <w:rPr>
                <w:rFonts w:ascii="Times New Roman" w:hAnsi="Times New Roman" w:cs="Times New Roman"/>
                <w:b/>
              </w:rPr>
              <w:t>E</w:t>
            </w:r>
          </w:p>
          <w:p w:rsidR="008E15AD" w:rsidRPr="008E15AD" w:rsidRDefault="008E15AD" w:rsidP="008E15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15AD">
              <w:rPr>
                <w:rFonts w:ascii="Times New Roman" w:hAnsi="Times New Roman" w:cs="Times New Roman"/>
                <w:b/>
              </w:rPr>
              <w:t>A</w:t>
            </w:r>
          </w:p>
          <w:p w:rsidR="008E15AD" w:rsidRPr="00151931" w:rsidRDefault="008E15AD" w:rsidP="008E15AD">
            <w:pPr>
              <w:jc w:val="center"/>
              <w:rPr>
                <w:rFonts w:ascii="Times New Roman" w:hAnsi="Times New Roman" w:cs="Times New Roman"/>
              </w:rPr>
            </w:pPr>
            <w:r w:rsidRPr="008E15AD">
              <w:rPr>
                <w:rFonts w:ascii="Times New Roman" w:hAnsi="Times New Roman" w:cs="Times New Roman"/>
                <w:b/>
              </w:rPr>
              <w:t>K</w:t>
            </w:r>
          </w:p>
        </w:tc>
        <w:tc>
          <w:tcPr>
            <w:tcW w:w="4274" w:type="dxa"/>
          </w:tcPr>
          <w:p w:rsidR="008E15AD" w:rsidRPr="00151931" w:rsidRDefault="008E15AD" w:rsidP="00151931">
            <w:pPr>
              <w:jc w:val="center"/>
              <w:rPr>
                <w:rFonts w:ascii="Times New Roman" w:hAnsi="Times New Roman" w:cs="Times New Roman"/>
              </w:rPr>
            </w:pPr>
            <w:r w:rsidRPr="00151931">
              <w:rPr>
                <w:rFonts w:ascii="Times New Roman" w:hAnsi="Times New Roman" w:cs="Times New Roman"/>
                <w:b/>
              </w:rPr>
              <w:t>KNOWLEDGE LEVEL</w:t>
            </w:r>
          </w:p>
        </w:tc>
      </w:tr>
      <w:tr w:rsidR="008E15AD" w:rsidRPr="00151931" w:rsidTr="001901EF">
        <w:tc>
          <w:tcPr>
            <w:tcW w:w="1133" w:type="dxa"/>
          </w:tcPr>
          <w:p w:rsidR="008E15AD" w:rsidRPr="00151931" w:rsidRDefault="008E15AD" w:rsidP="001519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42" w:type="dxa"/>
          </w:tcPr>
          <w:p w:rsidR="008E15AD" w:rsidRPr="00151931" w:rsidRDefault="008E15AD" w:rsidP="001519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MONDAY</w:t>
            </w:r>
          </w:p>
        </w:tc>
        <w:tc>
          <w:tcPr>
            <w:tcW w:w="3464" w:type="dxa"/>
          </w:tcPr>
          <w:p w:rsidR="008E15AD" w:rsidRPr="00151931" w:rsidRDefault="008E15AD" w:rsidP="001519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Quantitative Techniques in Business (QTB)</w:t>
            </w:r>
          </w:p>
        </w:tc>
        <w:tc>
          <w:tcPr>
            <w:tcW w:w="3543" w:type="dxa"/>
          </w:tcPr>
          <w:p w:rsidR="008E15AD" w:rsidRPr="00151931" w:rsidRDefault="008E15AD" w:rsidP="001519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Financial Accounting (FA)</w:t>
            </w:r>
          </w:p>
        </w:tc>
        <w:tc>
          <w:tcPr>
            <w:tcW w:w="1507" w:type="dxa"/>
            <w:vMerge/>
          </w:tcPr>
          <w:p w:rsidR="008E15AD" w:rsidRPr="00151931" w:rsidRDefault="008E15AD" w:rsidP="001519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4" w:type="dxa"/>
          </w:tcPr>
          <w:p w:rsidR="008E15AD" w:rsidRPr="00151931" w:rsidRDefault="008E15AD" w:rsidP="001519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Business Law (BL)</w:t>
            </w:r>
          </w:p>
        </w:tc>
      </w:tr>
      <w:tr w:rsidR="008E15AD" w:rsidRPr="00151931" w:rsidTr="001901EF">
        <w:tc>
          <w:tcPr>
            <w:tcW w:w="1133" w:type="dxa"/>
          </w:tcPr>
          <w:p w:rsidR="008E15AD" w:rsidRPr="00151931" w:rsidRDefault="008E15AD" w:rsidP="001519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42" w:type="dxa"/>
          </w:tcPr>
          <w:p w:rsidR="008E15AD" w:rsidRPr="00151931" w:rsidRDefault="008E15AD" w:rsidP="001519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TUESDAY</w:t>
            </w:r>
          </w:p>
        </w:tc>
        <w:tc>
          <w:tcPr>
            <w:tcW w:w="3464" w:type="dxa"/>
          </w:tcPr>
          <w:p w:rsidR="008E15AD" w:rsidRPr="00151931" w:rsidRDefault="008E15AD" w:rsidP="001519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Management Information (MI)</w:t>
            </w:r>
          </w:p>
        </w:tc>
        <w:tc>
          <w:tcPr>
            <w:tcW w:w="3543" w:type="dxa"/>
          </w:tcPr>
          <w:p w:rsidR="008E15AD" w:rsidRPr="00151931" w:rsidRDefault="008E15AD" w:rsidP="001519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Business &amp; Finance (BF)</w:t>
            </w:r>
          </w:p>
        </w:tc>
        <w:tc>
          <w:tcPr>
            <w:tcW w:w="1507" w:type="dxa"/>
            <w:vMerge/>
          </w:tcPr>
          <w:p w:rsidR="008E15AD" w:rsidRPr="00151931" w:rsidRDefault="008E15AD" w:rsidP="001519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4" w:type="dxa"/>
          </w:tcPr>
          <w:p w:rsidR="008E15AD" w:rsidRPr="00151931" w:rsidRDefault="008E15AD" w:rsidP="001519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Financial Accounting (FA)</w:t>
            </w:r>
          </w:p>
        </w:tc>
      </w:tr>
      <w:tr w:rsidR="008E15AD" w:rsidRPr="00151931" w:rsidTr="001901EF">
        <w:tc>
          <w:tcPr>
            <w:tcW w:w="1133" w:type="dxa"/>
          </w:tcPr>
          <w:p w:rsidR="008E15AD" w:rsidRPr="00151931" w:rsidRDefault="008E15AD" w:rsidP="001519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42" w:type="dxa"/>
          </w:tcPr>
          <w:p w:rsidR="008E15AD" w:rsidRPr="00151931" w:rsidRDefault="008E15AD" w:rsidP="001519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WEDNESDAY</w:t>
            </w:r>
          </w:p>
        </w:tc>
        <w:tc>
          <w:tcPr>
            <w:tcW w:w="3464" w:type="dxa"/>
          </w:tcPr>
          <w:p w:rsidR="008E15AD" w:rsidRPr="00151931" w:rsidRDefault="008E15AD" w:rsidP="001519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Quantitative Techniques in Business (QTB)</w:t>
            </w:r>
          </w:p>
        </w:tc>
        <w:tc>
          <w:tcPr>
            <w:tcW w:w="3543" w:type="dxa"/>
          </w:tcPr>
          <w:p w:rsidR="008E15AD" w:rsidRPr="00151931" w:rsidRDefault="008E15AD" w:rsidP="001519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Management Information (MI)</w:t>
            </w:r>
          </w:p>
        </w:tc>
        <w:tc>
          <w:tcPr>
            <w:tcW w:w="1507" w:type="dxa"/>
            <w:vMerge/>
          </w:tcPr>
          <w:p w:rsidR="008E15AD" w:rsidRPr="00151931" w:rsidRDefault="008E15AD" w:rsidP="001519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4" w:type="dxa"/>
          </w:tcPr>
          <w:p w:rsidR="008E15AD" w:rsidRPr="00151931" w:rsidRDefault="008E15AD" w:rsidP="001519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Business Law (BL)</w:t>
            </w:r>
          </w:p>
        </w:tc>
      </w:tr>
      <w:tr w:rsidR="008E15AD" w:rsidRPr="00151931" w:rsidTr="001901EF">
        <w:tc>
          <w:tcPr>
            <w:tcW w:w="1133" w:type="dxa"/>
          </w:tcPr>
          <w:p w:rsidR="008E15AD" w:rsidRPr="00151931" w:rsidRDefault="008E15AD" w:rsidP="001519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42" w:type="dxa"/>
          </w:tcPr>
          <w:p w:rsidR="008E15AD" w:rsidRPr="00151931" w:rsidRDefault="008E15AD" w:rsidP="001519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THURSDAY</w:t>
            </w:r>
          </w:p>
        </w:tc>
        <w:tc>
          <w:tcPr>
            <w:tcW w:w="3464" w:type="dxa"/>
          </w:tcPr>
          <w:p w:rsidR="008E15AD" w:rsidRPr="00151931" w:rsidRDefault="008E15AD" w:rsidP="001519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Financial Accounting (FA)</w:t>
            </w:r>
          </w:p>
        </w:tc>
        <w:tc>
          <w:tcPr>
            <w:tcW w:w="3543" w:type="dxa"/>
          </w:tcPr>
          <w:p w:rsidR="008E15AD" w:rsidRPr="00151931" w:rsidRDefault="008E15AD" w:rsidP="001519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Business &amp; Finance (BF)</w:t>
            </w:r>
          </w:p>
        </w:tc>
        <w:tc>
          <w:tcPr>
            <w:tcW w:w="1507" w:type="dxa"/>
            <w:vMerge/>
          </w:tcPr>
          <w:p w:rsidR="008E15AD" w:rsidRPr="00151931" w:rsidRDefault="008E15AD" w:rsidP="001519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4" w:type="dxa"/>
          </w:tcPr>
          <w:p w:rsidR="008E15AD" w:rsidRPr="00151931" w:rsidRDefault="008E15AD" w:rsidP="001519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Quantitative Techniques in Business (QTB)</w:t>
            </w:r>
          </w:p>
        </w:tc>
      </w:tr>
      <w:tr w:rsidR="008E15AD" w:rsidRPr="00151931" w:rsidTr="001901EF">
        <w:tc>
          <w:tcPr>
            <w:tcW w:w="1133" w:type="dxa"/>
          </w:tcPr>
          <w:p w:rsidR="008E15AD" w:rsidRPr="00151931" w:rsidRDefault="008E15AD" w:rsidP="001519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42" w:type="dxa"/>
          </w:tcPr>
          <w:p w:rsidR="008E15AD" w:rsidRPr="00151931" w:rsidRDefault="008E15AD" w:rsidP="001519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FRIDAY</w:t>
            </w:r>
          </w:p>
        </w:tc>
        <w:tc>
          <w:tcPr>
            <w:tcW w:w="3464" w:type="dxa"/>
          </w:tcPr>
          <w:p w:rsidR="008E15AD" w:rsidRPr="00151931" w:rsidRDefault="008E15AD" w:rsidP="0039143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Management Information (MI)</w:t>
            </w:r>
          </w:p>
        </w:tc>
        <w:tc>
          <w:tcPr>
            <w:tcW w:w="3543" w:type="dxa"/>
          </w:tcPr>
          <w:p w:rsidR="008E15AD" w:rsidRPr="00151931" w:rsidRDefault="008E15AD" w:rsidP="0039143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Business &amp; Finance (BF)</w:t>
            </w:r>
          </w:p>
        </w:tc>
        <w:tc>
          <w:tcPr>
            <w:tcW w:w="1507" w:type="dxa"/>
            <w:vMerge/>
          </w:tcPr>
          <w:p w:rsidR="008E15AD" w:rsidRPr="00151931" w:rsidRDefault="008E15AD" w:rsidP="001519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4" w:type="dxa"/>
          </w:tcPr>
          <w:p w:rsidR="008E15AD" w:rsidRPr="00151931" w:rsidRDefault="008E15AD" w:rsidP="003914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Quantitative Techniques in Business (QTB)</w:t>
            </w:r>
          </w:p>
        </w:tc>
      </w:tr>
      <w:tr w:rsidR="008E15AD" w:rsidRPr="00151931" w:rsidTr="001901EF">
        <w:tc>
          <w:tcPr>
            <w:tcW w:w="1133" w:type="dxa"/>
          </w:tcPr>
          <w:p w:rsidR="008E15AD" w:rsidRPr="00151931" w:rsidRDefault="008E15AD" w:rsidP="00151931">
            <w:pPr>
              <w:rPr>
                <w:rFonts w:ascii="Times New Roman" w:hAnsi="Times New Roman" w:cs="Times New Roman"/>
                <w:b/>
              </w:rPr>
            </w:pPr>
            <w:r w:rsidRPr="00151931">
              <w:rPr>
                <w:rFonts w:ascii="Times New Roman" w:hAnsi="Times New Roman" w:cs="Times New Roman"/>
                <w:b/>
              </w:rPr>
              <w:t>B</w:t>
            </w:r>
          </w:p>
        </w:tc>
        <w:tc>
          <w:tcPr>
            <w:tcW w:w="1642" w:type="dxa"/>
          </w:tcPr>
          <w:p w:rsidR="008E15AD" w:rsidRPr="00151931" w:rsidRDefault="008E15AD" w:rsidP="001519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07" w:type="dxa"/>
            <w:gridSpan w:val="2"/>
          </w:tcPr>
          <w:p w:rsidR="008E15AD" w:rsidRPr="00151931" w:rsidRDefault="008E15AD" w:rsidP="0039143A">
            <w:pPr>
              <w:jc w:val="center"/>
              <w:rPr>
                <w:rFonts w:ascii="Times New Roman" w:hAnsi="Times New Roman" w:cs="Times New Roman"/>
              </w:rPr>
            </w:pPr>
            <w:r w:rsidRPr="00151931">
              <w:rPr>
                <w:rFonts w:ascii="Times New Roman" w:hAnsi="Times New Roman" w:cs="Times New Roman"/>
                <w:b/>
              </w:rPr>
              <w:t>APPLICATION LEVEL</w:t>
            </w:r>
          </w:p>
        </w:tc>
        <w:tc>
          <w:tcPr>
            <w:tcW w:w="1507" w:type="dxa"/>
            <w:vMerge/>
          </w:tcPr>
          <w:p w:rsidR="008E15AD" w:rsidRPr="00151931" w:rsidRDefault="008E15AD" w:rsidP="001519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4" w:type="dxa"/>
          </w:tcPr>
          <w:p w:rsidR="008E15AD" w:rsidRPr="00151931" w:rsidRDefault="008E15AD" w:rsidP="0039143A">
            <w:pPr>
              <w:jc w:val="center"/>
              <w:rPr>
                <w:rFonts w:ascii="Times New Roman" w:hAnsi="Times New Roman" w:cs="Times New Roman"/>
              </w:rPr>
            </w:pPr>
            <w:r w:rsidRPr="00151931">
              <w:rPr>
                <w:rFonts w:ascii="Times New Roman" w:hAnsi="Times New Roman" w:cs="Times New Roman"/>
                <w:b/>
              </w:rPr>
              <w:t>APPLICATION LEVEL</w:t>
            </w:r>
          </w:p>
        </w:tc>
      </w:tr>
      <w:tr w:rsidR="008E15AD" w:rsidRPr="00151931" w:rsidTr="001901EF">
        <w:tc>
          <w:tcPr>
            <w:tcW w:w="1133" w:type="dxa"/>
          </w:tcPr>
          <w:p w:rsidR="008E15AD" w:rsidRPr="00151931" w:rsidRDefault="008E15AD" w:rsidP="003914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42" w:type="dxa"/>
          </w:tcPr>
          <w:p w:rsidR="008E15AD" w:rsidRPr="00151931" w:rsidRDefault="008E15AD" w:rsidP="003914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MONDAY</w:t>
            </w:r>
          </w:p>
        </w:tc>
        <w:tc>
          <w:tcPr>
            <w:tcW w:w="3464" w:type="dxa"/>
          </w:tcPr>
          <w:p w:rsidR="008E15AD" w:rsidRPr="00151931" w:rsidRDefault="008E15AD" w:rsidP="003914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Financial Reporting (FR)</w:t>
            </w:r>
          </w:p>
        </w:tc>
        <w:tc>
          <w:tcPr>
            <w:tcW w:w="3543" w:type="dxa"/>
          </w:tcPr>
          <w:p w:rsidR="008E15AD" w:rsidRPr="00151931" w:rsidRDefault="008E15AD" w:rsidP="003914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Performance Management (PM)</w:t>
            </w:r>
          </w:p>
        </w:tc>
        <w:tc>
          <w:tcPr>
            <w:tcW w:w="1507" w:type="dxa"/>
            <w:vMerge/>
          </w:tcPr>
          <w:p w:rsidR="008E15AD" w:rsidRPr="00151931" w:rsidRDefault="008E15AD" w:rsidP="003914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4" w:type="dxa"/>
          </w:tcPr>
          <w:p w:rsidR="008E15AD" w:rsidRPr="00151931" w:rsidRDefault="008E15AD" w:rsidP="003914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Taxation</w:t>
            </w:r>
          </w:p>
        </w:tc>
      </w:tr>
      <w:tr w:rsidR="008E15AD" w:rsidRPr="00151931" w:rsidTr="001901EF">
        <w:tc>
          <w:tcPr>
            <w:tcW w:w="1133" w:type="dxa"/>
          </w:tcPr>
          <w:p w:rsidR="008E15AD" w:rsidRPr="00151931" w:rsidRDefault="008E15AD" w:rsidP="003914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42" w:type="dxa"/>
          </w:tcPr>
          <w:p w:rsidR="008E15AD" w:rsidRPr="00151931" w:rsidRDefault="008E15AD" w:rsidP="003914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TUESDAY</w:t>
            </w:r>
          </w:p>
        </w:tc>
        <w:tc>
          <w:tcPr>
            <w:tcW w:w="3464" w:type="dxa"/>
          </w:tcPr>
          <w:p w:rsidR="008E15AD" w:rsidRPr="00151931" w:rsidRDefault="008E15AD" w:rsidP="003914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Financial Reporting (FR)</w:t>
            </w:r>
          </w:p>
        </w:tc>
        <w:tc>
          <w:tcPr>
            <w:tcW w:w="3543" w:type="dxa"/>
          </w:tcPr>
          <w:p w:rsidR="008E15AD" w:rsidRPr="00151931" w:rsidRDefault="008E15AD" w:rsidP="003914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Audit &amp; Assurance (AA)</w:t>
            </w:r>
          </w:p>
        </w:tc>
        <w:tc>
          <w:tcPr>
            <w:tcW w:w="1507" w:type="dxa"/>
            <w:vMerge/>
          </w:tcPr>
          <w:p w:rsidR="008E15AD" w:rsidRPr="00151931" w:rsidRDefault="008E15AD" w:rsidP="003914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4" w:type="dxa"/>
          </w:tcPr>
          <w:p w:rsidR="008E15AD" w:rsidRPr="00151931" w:rsidRDefault="008E15AD" w:rsidP="003914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Management, Governance &amp; Ethics (MGE)</w:t>
            </w:r>
          </w:p>
        </w:tc>
      </w:tr>
      <w:tr w:rsidR="008E15AD" w:rsidRPr="00151931" w:rsidTr="001901EF">
        <w:tc>
          <w:tcPr>
            <w:tcW w:w="1133" w:type="dxa"/>
          </w:tcPr>
          <w:p w:rsidR="008E15AD" w:rsidRPr="00151931" w:rsidRDefault="008E15AD" w:rsidP="003914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42" w:type="dxa"/>
          </w:tcPr>
          <w:p w:rsidR="008E15AD" w:rsidRPr="00151931" w:rsidRDefault="008E15AD" w:rsidP="003914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WEDNESDAY</w:t>
            </w:r>
          </w:p>
        </w:tc>
        <w:tc>
          <w:tcPr>
            <w:tcW w:w="3464" w:type="dxa"/>
          </w:tcPr>
          <w:p w:rsidR="008E15AD" w:rsidRPr="00151931" w:rsidRDefault="008E15AD" w:rsidP="003914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Taxation</w:t>
            </w:r>
          </w:p>
        </w:tc>
        <w:tc>
          <w:tcPr>
            <w:tcW w:w="3543" w:type="dxa"/>
          </w:tcPr>
          <w:p w:rsidR="008E15AD" w:rsidRPr="00151931" w:rsidRDefault="008E15AD" w:rsidP="003914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Public Sector Accounting &amp; Finance (PSAF)</w:t>
            </w:r>
          </w:p>
        </w:tc>
        <w:tc>
          <w:tcPr>
            <w:tcW w:w="1507" w:type="dxa"/>
            <w:vMerge/>
          </w:tcPr>
          <w:p w:rsidR="008E15AD" w:rsidRPr="00151931" w:rsidRDefault="008E15AD" w:rsidP="003914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4" w:type="dxa"/>
          </w:tcPr>
          <w:p w:rsidR="008E15AD" w:rsidRPr="00151931" w:rsidRDefault="008E15AD" w:rsidP="003914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Performance Management (PM)</w:t>
            </w:r>
          </w:p>
        </w:tc>
      </w:tr>
      <w:tr w:rsidR="008E15AD" w:rsidRPr="00151931" w:rsidTr="001901EF">
        <w:tc>
          <w:tcPr>
            <w:tcW w:w="1133" w:type="dxa"/>
          </w:tcPr>
          <w:p w:rsidR="008E15AD" w:rsidRPr="00151931" w:rsidRDefault="008E15AD" w:rsidP="003914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42" w:type="dxa"/>
          </w:tcPr>
          <w:p w:rsidR="008E15AD" w:rsidRPr="00151931" w:rsidRDefault="008E15AD" w:rsidP="003914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THURSDAY</w:t>
            </w:r>
          </w:p>
        </w:tc>
        <w:tc>
          <w:tcPr>
            <w:tcW w:w="3464" w:type="dxa"/>
          </w:tcPr>
          <w:p w:rsidR="008E15AD" w:rsidRPr="00151931" w:rsidRDefault="008E15AD" w:rsidP="003914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Management, Governance &amp; Ethics (MGE)</w:t>
            </w:r>
          </w:p>
        </w:tc>
        <w:tc>
          <w:tcPr>
            <w:tcW w:w="3543" w:type="dxa"/>
          </w:tcPr>
          <w:p w:rsidR="008E15AD" w:rsidRPr="00151931" w:rsidRDefault="008E15AD" w:rsidP="003914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Financial Reporting (FR)</w:t>
            </w:r>
          </w:p>
        </w:tc>
        <w:tc>
          <w:tcPr>
            <w:tcW w:w="1507" w:type="dxa"/>
            <w:vMerge/>
          </w:tcPr>
          <w:p w:rsidR="008E15AD" w:rsidRPr="00151931" w:rsidRDefault="008E15AD" w:rsidP="003914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4" w:type="dxa"/>
          </w:tcPr>
          <w:p w:rsidR="008E15AD" w:rsidRPr="00151931" w:rsidRDefault="008E15AD" w:rsidP="003914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Audit &amp; Assurance (AA)</w:t>
            </w:r>
          </w:p>
        </w:tc>
      </w:tr>
      <w:tr w:rsidR="008E15AD" w:rsidRPr="00151931" w:rsidTr="001901EF">
        <w:tc>
          <w:tcPr>
            <w:tcW w:w="1133" w:type="dxa"/>
          </w:tcPr>
          <w:p w:rsidR="008E15AD" w:rsidRPr="00151931" w:rsidRDefault="008E15AD" w:rsidP="003914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42" w:type="dxa"/>
          </w:tcPr>
          <w:p w:rsidR="008E15AD" w:rsidRPr="00151931" w:rsidRDefault="008E15AD" w:rsidP="003914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FRIDAY</w:t>
            </w:r>
          </w:p>
        </w:tc>
        <w:tc>
          <w:tcPr>
            <w:tcW w:w="3464" w:type="dxa"/>
          </w:tcPr>
          <w:p w:rsidR="008E15AD" w:rsidRPr="00151931" w:rsidRDefault="008E15AD" w:rsidP="003914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Audit &amp; Assurance (AA)</w:t>
            </w:r>
          </w:p>
        </w:tc>
        <w:tc>
          <w:tcPr>
            <w:tcW w:w="3543" w:type="dxa"/>
          </w:tcPr>
          <w:p w:rsidR="008E15AD" w:rsidRPr="00151931" w:rsidRDefault="008E15AD" w:rsidP="003914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Taxation</w:t>
            </w:r>
          </w:p>
        </w:tc>
        <w:tc>
          <w:tcPr>
            <w:tcW w:w="1507" w:type="dxa"/>
            <w:vMerge/>
          </w:tcPr>
          <w:p w:rsidR="008E15AD" w:rsidRPr="00151931" w:rsidRDefault="008E15AD" w:rsidP="003914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4" w:type="dxa"/>
          </w:tcPr>
          <w:p w:rsidR="008E15AD" w:rsidRPr="00151931" w:rsidRDefault="008E15AD" w:rsidP="003914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Public Sector Accounting &amp; Finance (PSAF)</w:t>
            </w:r>
          </w:p>
        </w:tc>
      </w:tr>
      <w:tr w:rsidR="008E15AD" w:rsidRPr="00151931" w:rsidTr="001901EF">
        <w:tc>
          <w:tcPr>
            <w:tcW w:w="1133" w:type="dxa"/>
          </w:tcPr>
          <w:p w:rsidR="008E15AD" w:rsidRPr="00151931" w:rsidRDefault="008E15AD" w:rsidP="0039143A">
            <w:pPr>
              <w:rPr>
                <w:rFonts w:ascii="Times New Roman" w:hAnsi="Times New Roman" w:cs="Times New Roman"/>
                <w:b/>
              </w:rPr>
            </w:pPr>
            <w:r w:rsidRPr="00151931">
              <w:rPr>
                <w:rFonts w:ascii="Times New Roman" w:hAnsi="Times New Roman" w:cs="Times New Roman"/>
                <w:b/>
              </w:rPr>
              <w:t>C</w:t>
            </w:r>
          </w:p>
        </w:tc>
        <w:tc>
          <w:tcPr>
            <w:tcW w:w="1642" w:type="dxa"/>
          </w:tcPr>
          <w:p w:rsidR="008E15AD" w:rsidRPr="00151931" w:rsidRDefault="008E15AD" w:rsidP="003914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07" w:type="dxa"/>
            <w:gridSpan w:val="2"/>
          </w:tcPr>
          <w:p w:rsidR="008E15AD" w:rsidRPr="00151931" w:rsidRDefault="008E15AD" w:rsidP="003914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1931">
              <w:rPr>
                <w:rFonts w:ascii="Times New Roman" w:hAnsi="Times New Roman" w:cs="Times New Roman"/>
                <w:b/>
              </w:rPr>
              <w:t>PROFESSIONAL LEVEL</w:t>
            </w:r>
          </w:p>
        </w:tc>
        <w:tc>
          <w:tcPr>
            <w:tcW w:w="1507" w:type="dxa"/>
            <w:vMerge/>
          </w:tcPr>
          <w:p w:rsidR="008E15AD" w:rsidRPr="00151931" w:rsidRDefault="008E15AD" w:rsidP="003914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4" w:type="dxa"/>
          </w:tcPr>
          <w:p w:rsidR="008E15AD" w:rsidRPr="00151931" w:rsidRDefault="008E15AD" w:rsidP="0039143A">
            <w:pPr>
              <w:jc w:val="center"/>
              <w:rPr>
                <w:rFonts w:ascii="Times New Roman" w:hAnsi="Times New Roman" w:cs="Times New Roman"/>
              </w:rPr>
            </w:pPr>
            <w:r w:rsidRPr="00151931">
              <w:rPr>
                <w:rFonts w:ascii="Times New Roman" w:hAnsi="Times New Roman" w:cs="Times New Roman"/>
                <w:b/>
              </w:rPr>
              <w:t>PROFESSIONAL LEVEL</w:t>
            </w:r>
          </w:p>
        </w:tc>
      </w:tr>
      <w:tr w:rsidR="008E15AD" w:rsidRPr="00151931" w:rsidTr="001901EF">
        <w:tc>
          <w:tcPr>
            <w:tcW w:w="1133" w:type="dxa"/>
          </w:tcPr>
          <w:p w:rsidR="008E15AD" w:rsidRPr="00151931" w:rsidRDefault="008E15AD" w:rsidP="00ED09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42" w:type="dxa"/>
          </w:tcPr>
          <w:p w:rsidR="008E15AD" w:rsidRPr="00151931" w:rsidRDefault="008E15AD" w:rsidP="00ED09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MONDAY</w:t>
            </w:r>
          </w:p>
        </w:tc>
        <w:tc>
          <w:tcPr>
            <w:tcW w:w="3464" w:type="dxa"/>
          </w:tcPr>
          <w:p w:rsidR="008E15AD" w:rsidRPr="00151931" w:rsidRDefault="008E15AD" w:rsidP="00ED09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Strategic Financial Management (SFM)</w:t>
            </w:r>
          </w:p>
        </w:tc>
        <w:tc>
          <w:tcPr>
            <w:tcW w:w="3543" w:type="dxa"/>
          </w:tcPr>
          <w:p w:rsidR="008E15AD" w:rsidRPr="00151931" w:rsidRDefault="008E15AD" w:rsidP="00ED09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Corporate Reporting (CR)</w:t>
            </w:r>
          </w:p>
        </w:tc>
        <w:tc>
          <w:tcPr>
            <w:tcW w:w="1507" w:type="dxa"/>
            <w:vMerge/>
          </w:tcPr>
          <w:p w:rsidR="008E15AD" w:rsidRPr="00151931" w:rsidRDefault="008E15AD" w:rsidP="00ED09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4" w:type="dxa"/>
          </w:tcPr>
          <w:p w:rsidR="008E15AD" w:rsidRPr="00151931" w:rsidRDefault="008E15AD" w:rsidP="00ED09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Case Study</w:t>
            </w:r>
          </w:p>
        </w:tc>
      </w:tr>
      <w:tr w:rsidR="008E15AD" w:rsidRPr="00151931" w:rsidTr="001901EF">
        <w:tc>
          <w:tcPr>
            <w:tcW w:w="1133" w:type="dxa"/>
          </w:tcPr>
          <w:p w:rsidR="008E15AD" w:rsidRPr="00151931" w:rsidRDefault="008E15AD" w:rsidP="00ED09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42" w:type="dxa"/>
          </w:tcPr>
          <w:p w:rsidR="008E15AD" w:rsidRPr="00151931" w:rsidRDefault="008E15AD" w:rsidP="00ED09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TUESDAY</w:t>
            </w:r>
          </w:p>
        </w:tc>
        <w:tc>
          <w:tcPr>
            <w:tcW w:w="3464" w:type="dxa"/>
          </w:tcPr>
          <w:p w:rsidR="008E15AD" w:rsidRPr="00151931" w:rsidRDefault="008E15AD" w:rsidP="00ED09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Advanced Taxation (ATAX)</w:t>
            </w:r>
          </w:p>
        </w:tc>
        <w:tc>
          <w:tcPr>
            <w:tcW w:w="3543" w:type="dxa"/>
          </w:tcPr>
          <w:p w:rsidR="008E15AD" w:rsidRPr="00151931" w:rsidRDefault="008E15AD" w:rsidP="00ED09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Advanced Audit &amp; Assurance (AAA)</w:t>
            </w:r>
          </w:p>
        </w:tc>
        <w:tc>
          <w:tcPr>
            <w:tcW w:w="1507" w:type="dxa"/>
            <w:vMerge/>
          </w:tcPr>
          <w:p w:rsidR="008E15AD" w:rsidRPr="00151931" w:rsidRDefault="008E15AD" w:rsidP="00ED09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4" w:type="dxa"/>
          </w:tcPr>
          <w:p w:rsidR="008E15AD" w:rsidRPr="00151931" w:rsidRDefault="008E15AD" w:rsidP="00ED09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Case Study</w:t>
            </w:r>
          </w:p>
        </w:tc>
      </w:tr>
      <w:tr w:rsidR="008E15AD" w:rsidRPr="00151931" w:rsidTr="001901EF">
        <w:tc>
          <w:tcPr>
            <w:tcW w:w="1133" w:type="dxa"/>
          </w:tcPr>
          <w:p w:rsidR="008E15AD" w:rsidRPr="00151931" w:rsidRDefault="008E15AD" w:rsidP="00ED09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42" w:type="dxa"/>
          </w:tcPr>
          <w:p w:rsidR="008E15AD" w:rsidRPr="00151931" w:rsidRDefault="008E15AD" w:rsidP="00ED09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WEDNESDAY</w:t>
            </w:r>
          </w:p>
        </w:tc>
        <w:tc>
          <w:tcPr>
            <w:tcW w:w="3464" w:type="dxa"/>
          </w:tcPr>
          <w:p w:rsidR="008E15AD" w:rsidRPr="00151931" w:rsidRDefault="008E15AD" w:rsidP="00ED09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Strategic Financial Management (SFM)</w:t>
            </w:r>
          </w:p>
        </w:tc>
        <w:tc>
          <w:tcPr>
            <w:tcW w:w="3543" w:type="dxa"/>
          </w:tcPr>
          <w:p w:rsidR="008E15AD" w:rsidRPr="00151931" w:rsidRDefault="008E15AD" w:rsidP="00ED09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Corporate Reporting (CR)</w:t>
            </w:r>
          </w:p>
        </w:tc>
        <w:tc>
          <w:tcPr>
            <w:tcW w:w="1507" w:type="dxa"/>
            <w:vMerge/>
          </w:tcPr>
          <w:p w:rsidR="008E15AD" w:rsidRPr="00151931" w:rsidRDefault="008E15AD" w:rsidP="00ED09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4" w:type="dxa"/>
          </w:tcPr>
          <w:p w:rsidR="008E15AD" w:rsidRPr="00151931" w:rsidRDefault="008E15AD" w:rsidP="00ED09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Advanced Taxation (ATAX)</w:t>
            </w:r>
          </w:p>
        </w:tc>
      </w:tr>
      <w:tr w:rsidR="008E15AD" w:rsidRPr="00151931" w:rsidTr="001901EF">
        <w:tc>
          <w:tcPr>
            <w:tcW w:w="1133" w:type="dxa"/>
          </w:tcPr>
          <w:p w:rsidR="008E15AD" w:rsidRPr="00151931" w:rsidRDefault="008E15AD" w:rsidP="00ED09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42" w:type="dxa"/>
          </w:tcPr>
          <w:p w:rsidR="008E15AD" w:rsidRPr="00151931" w:rsidRDefault="008E15AD" w:rsidP="00ED09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THURSDAY</w:t>
            </w:r>
          </w:p>
        </w:tc>
        <w:tc>
          <w:tcPr>
            <w:tcW w:w="3464" w:type="dxa"/>
          </w:tcPr>
          <w:p w:rsidR="008E15AD" w:rsidRPr="00151931" w:rsidRDefault="008E15AD" w:rsidP="00ED09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Case Study</w:t>
            </w:r>
          </w:p>
        </w:tc>
        <w:tc>
          <w:tcPr>
            <w:tcW w:w="3543" w:type="dxa"/>
          </w:tcPr>
          <w:p w:rsidR="008E15AD" w:rsidRPr="00151931" w:rsidRDefault="008E15AD" w:rsidP="00ED09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Advanced Audit &amp; Assurance (AAA)</w:t>
            </w:r>
          </w:p>
        </w:tc>
        <w:tc>
          <w:tcPr>
            <w:tcW w:w="1507" w:type="dxa"/>
            <w:vMerge/>
          </w:tcPr>
          <w:p w:rsidR="008E15AD" w:rsidRPr="00151931" w:rsidRDefault="008E15AD" w:rsidP="00ED09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4" w:type="dxa"/>
          </w:tcPr>
          <w:p w:rsidR="008E15AD" w:rsidRPr="00151931" w:rsidRDefault="008E15AD" w:rsidP="00ED09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Corporate Reporting (CR)</w:t>
            </w:r>
          </w:p>
        </w:tc>
      </w:tr>
      <w:tr w:rsidR="008E15AD" w:rsidRPr="00151931" w:rsidTr="001901EF">
        <w:tc>
          <w:tcPr>
            <w:tcW w:w="1133" w:type="dxa"/>
          </w:tcPr>
          <w:p w:rsidR="008E15AD" w:rsidRPr="00151931" w:rsidRDefault="008E15AD" w:rsidP="00ED09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42" w:type="dxa"/>
          </w:tcPr>
          <w:p w:rsidR="008E15AD" w:rsidRPr="00151931" w:rsidRDefault="008E15AD" w:rsidP="00ED09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FRIDAY</w:t>
            </w:r>
          </w:p>
        </w:tc>
        <w:tc>
          <w:tcPr>
            <w:tcW w:w="3464" w:type="dxa"/>
          </w:tcPr>
          <w:p w:rsidR="008E15AD" w:rsidRPr="00151931" w:rsidRDefault="008E15AD" w:rsidP="00ED09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Strategic Financial Management (SFM)</w:t>
            </w:r>
          </w:p>
        </w:tc>
        <w:tc>
          <w:tcPr>
            <w:tcW w:w="3543" w:type="dxa"/>
          </w:tcPr>
          <w:p w:rsidR="008E15AD" w:rsidRPr="00151931" w:rsidRDefault="008E15AD" w:rsidP="00ED09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Advanced Taxation (ATAX)</w:t>
            </w:r>
          </w:p>
        </w:tc>
        <w:tc>
          <w:tcPr>
            <w:tcW w:w="1507" w:type="dxa"/>
            <w:vMerge/>
          </w:tcPr>
          <w:p w:rsidR="008E15AD" w:rsidRPr="00151931" w:rsidRDefault="008E15AD" w:rsidP="00ED09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4" w:type="dxa"/>
          </w:tcPr>
          <w:p w:rsidR="008E15AD" w:rsidRPr="00151931" w:rsidRDefault="008E15AD" w:rsidP="00ED09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Advanced Audit &amp; Assurance (AAA)</w:t>
            </w:r>
          </w:p>
        </w:tc>
      </w:tr>
    </w:tbl>
    <w:p w:rsidR="00A17BC0" w:rsidRPr="00151931" w:rsidRDefault="00D83091">
      <w:pPr>
        <w:rPr>
          <w:rFonts w:ascii="Times New Roman" w:hAnsi="Times New Roman" w:cs="Times New Roman"/>
        </w:rPr>
      </w:pPr>
    </w:p>
    <w:sectPr w:rsidR="00A17BC0" w:rsidRPr="00151931" w:rsidSect="00151931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3091" w:rsidRDefault="00D83091" w:rsidP="002A6704">
      <w:pPr>
        <w:spacing w:after="0" w:line="240" w:lineRule="auto"/>
      </w:pPr>
      <w:r>
        <w:separator/>
      </w:r>
    </w:p>
  </w:endnote>
  <w:endnote w:type="continuationSeparator" w:id="0">
    <w:p w:rsidR="00D83091" w:rsidRDefault="00D83091" w:rsidP="002A6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3091" w:rsidRDefault="00D83091" w:rsidP="002A6704">
      <w:pPr>
        <w:spacing w:after="0" w:line="240" w:lineRule="auto"/>
      </w:pPr>
      <w:r>
        <w:separator/>
      </w:r>
    </w:p>
  </w:footnote>
  <w:footnote w:type="continuationSeparator" w:id="0">
    <w:p w:rsidR="00D83091" w:rsidRDefault="00D83091" w:rsidP="002A67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6704" w:rsidRPr="002A6704" w:rsidRDefault="002A6704" w:rsidP="002A6704">
    <w:pPr>
      <w:pStyle w:val="Header"/>
      <w:jc w:val="center"/>
      <w:rPr>
        <w:rFonts w:ascii="Times New Roman" w:hAnsi="Times New Roman" w:cs="Times New Roman"/>
        <w:b/>
        <w:sz w:val="40"/>
        <w:szCs w:val="40"/>
      </w:rPr>
    </w:pPr>
    <w:r w:rsidRPr="002A6704">
      <w:rPr>
        <w:rFonts w:ascii="Times New Roman" w:hAnsi="Times New Roman" w:cs="Times New Roman"/>
        <w:b/>
        <w:sz w:val="40"/>
        <w:szCs w:val="40"/>
      </w:rPr>
      <w:t>CITADEL BUSINESS SCHOOL (CBS)</w:t>
    </w:r>
  </w:p>
  <w:p w:rsidR="002A6704" w:rsidRPr="002A6704" w:rsidRDefault="002A6704" w:rsidP="002A6704">
    <w:pPr>
      <w:pStyle w:val="Header"/>
      <w:jc w:val="center"/>
      <w:rPr>
        <w:rFonts w:ascii="Times New Roman" w:hAnsi="Times New Roman" w:cs="Times New Roman"/>
        <w:b/>
        <w:sz w:val="40"/>
        <w:szCs w:val="40"/>
      </w:rPr>
    </w:pPr>
    <w:r w:rsidRPr="002A6704">
      <w:rPr>
        <w:rFonts w:ascii="Times New Roman" w:hAnsi="Times New Roman" w:cs="Times New Roman"/>
        <w:b/>
        <w:sz w:val="40"/>
        <w:szCs w:val="40"/>
      </w:rPr>
      <w:t>ICAN FULL – TIME (WEEKDAY) TIME TABLE (0800hrs – 1800hrs)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931"/>
    <w:rsid w:val="00151931"/>
    <w:rsid w:val="001901EF"/>
    <w:rsid w:val="002A6704"/>
    <w:rsid w:val="0039143A"/>
    <w:rsid w:val="00476798"/>
    <w:rsid w:val="005C5CE5"/>
    <w:rsid w:val="00863FD8"/>
    <w:rsid w:val="00894654"/>
    <w:rsid w:val="008E15AD"/>
    <w:rsid w:val="0099500D"/>
    <w:rsid w:val="00BF68B8"/>
    <w:rsid w:val="00D83091"/>
    <w:rsid w:val="00ED0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CB9273-3630-44F5-B3CC-5D124264C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519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A67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6704"/>
  </w:style>
  <w:style w:type="paragraph" w:styleId="Footer">
    <w:name w:val="footer"/>
    <w:basedOn w:val="Normal"/>
    <w:link w:val="FooterChar"/>
    <w:uiPriority w:val="99"/>
    <w:unhideWhenUsed/>
    <w:rsid w:val="002A67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67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grand citadel group</dc:creator>
  <cp:keywords/>
  <dc:description/>
  <cp:lastModifiedBy>grand citadel group</cp:lastModifiedBy>
  <cp:revision>2</cp:revision>
  <dcterms:created xsi:type="dcterms:W3CDTF">2017-02-17T11:49:00Z</dcterms:created>
  <dcterms:modified xsi:type="dcterms:W3CDTF">2017-02-17T11:49:00Z</dcterms:modified>
</cp:coreProperties>
</file>