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40"/>
        <w:tblW w:w="15446" w:type="dxa"/>
        <w:tblLook w:val="04A0" w:firstRow="1" w:lastRow="0" w:firstColumn="1" w:lastColumn="0" w:noHBand="0" w:noVBand="1"/>
      </w:tblPr>
      <w:tblGrid>
        <w:gridCol w:w="1036"/>
        <w:gridCol w:w="1610"/>
        <w:gridCol w:w="3638"/>
        <w:gridCol w:w="1832"/>
        <w:gridCol w:w="3685"/>
        <w:gridCol w:w="3645"/>
      </w:tblGrid>
      <w:tr w:rsidR="00DD71BB" w:rsidRPr="005F55F3" w:rsidTr="00DD71BB">
        <w:tc>
          <w:tcPr>
            <w:tcW w:w="1036" w:type="dxa"/>
          </w:tcPr>
          <w:p w:rsidR="005F55F3" w:rsidRPr="005F55F3" w:rsidRDefault="005F55F3" w:rsidP="00DD71B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S</w:t>
            </w:r>
            <w:r w:rsidRPr="005F55F3">
              <w:rPr>
                <w:rFonts w:ascii="Times New Roman" w:hAnsi="Times New Roman" w:cs="Times New Roman"/>
                <w:b/>
              </w:rPr>
              <w:t>ERIAL</w:t>
            </w:r>
          </w:p>
        </w:tc>
        <w:tc>
          <w:tcPr>
            <w:tcW w:w="1610" w:type="dxa"/>
          </w:tcPr>
          <w:p w:rsidR="005F55F3" w:rsidRPr="005F55F3" w:rsidRDefault="005F55F3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5F3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3638" w:type="dxa"/>
          </w:tcPr>
          <w:p w:rsidR="00A26FE9" w:rsidRDefault="005F55F3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B1">
              <w:rPr>
                <w:rFonts w:ascii="Times New Roman" w:hAnsi="Times New Roman" w:cs="Times New Roman"/>
                <w:b/>
              </w:rPr>
              <w:t xml:space="preserve">MORNING SESSION </w:t>
            </w:r>
          </w:p>
          <w:p w:rsidR="005F55F3" w:rsidRPr="00B258B1" w:rsidRDefault="005F55F3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8B1">
              <w:rPr>
                <w:rFonts w:ascii="Times New Roman" w:hAnsi="Times New Roman" w:cs="Times New Roman"/>
                <w:b/>
              </w:rPr>
              <w:t>(</w:t>
            </w:r>
            <w:r w:rsidR="00B258B1" w:rsidRPr="00B258B1">
              <w:rPr>
                <w:rFonts w:ascii="Times New Roman" w:hAnsi="Times New Roman" w:cs="Times New Roman"/>
                <w:b/>
              </w:rPr>
              <w:t xml:space="preserve"> 0900hrs – 1200hrs)</w:t>
            </w:r>
          </w:p>
        </w:tc>
        <w:tc>
          <w:tcPr>
            <w:tcW w:w="1832" w:type="dxa"/>
          </w:tcPr>
          <w:p w:rsidR="005F55F3" w:rsidRPr="00DD71BB" w:rsidRDefault="009B5426" w:rsidP="00DD7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1BB">
              <w:rPr>
                <w:rFonts w:ascii="Times New Roman" w:hAnsi="Times New Roman" w:cs="Times New Roman"/>
                <w:b/>
                <w:sz w:val="20"/>
                <w:szCs w:val="20"/>
              </w:rPr>
              <w:t>1200hrs – 1300hrs</w:t>
            </w:r>
          </w:p>
        </w:tc>
        <w:tc>
          <w:tcPr>
            <w:tcW w:w="3685" w:type="dxa"/>
          </w:tcPr>
          <w:p w:rsidR="00DD71BB" w:rsidRDefault="009B5426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1CF">
              <w:rPr>
                <w:rFonts w:ascii="Times New Roman" w:hAnsi="Times New Roman" w:cs="Times New Roman"/>
                <w:b/>
              </w:rPr>
              <w:t>AFTERNOON SESSION</w:t>
            </w:r>
          </w:p>
          <w:p w:rsidR="005F55F3" w:rsidRPr="005F55F3" w:rsidRDefault="009B5426" w:rsidP="00DD7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26FE9">
              <w:rPr>
                <w:rFonts w:ascii="Times New Roman" w:hAnsi="Times New Roman" w:cs="Times New Roman"/>
                <w:b/>
              </w:rPr>
              <w:t>(</w:t>
            </w:r>
            <w:r w:rsidR="00DE61CF" w:rsidRPr="00A26FE9">
              <w:rPr>
                <w:rFonts w:ascii="Times New Roman" w:hAnsi="Times New Roman" w:cs="Times New Roman"/>
                <w:b/>
              </w:rPr>
              <w:t>1300hrs – 1600hrs)</w:t>
            </w:r>
          </w:p>
        </w:tc>
        <w:tc>
          <w:tcPr>
            <w:tcW w:w="3645" w:type="dxa"/>
          </w:tcPr>
          <w:p w:rsidR="00DD71BB" w:rsidRDefault="00A26FE9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1BB">
              <w:rPr>
                <w:rFonts w:ascii="Times New Roman" w:hAnsi="Times New Roman" w:cs="Times New Roman"/>
                <w:b/>
              </w:rPr>
              <w:t>AFTERNOON SESSION</w:t>
            </w:r>
          </w:p>
          <w:p w:rsidR="005F55F3" w:rsidRPr="00DD71BB" w:rsidRDefault="00A26FE9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1BB">
              <w:rPr>
                <w:rFonts w:ascii="Times New Roman" w:hAnsi="Times New Roman" w:cs="Times New Roman"/>
                <w:b/>
              </w:rPr>
              <w:t>(1600hrs – 1900hrs)</w:t>
            </w:r>
          </w:p>
        </w:tc>
      </w:tr>
      <w:tr w:rsidR="00685D0D" w:rsidRPr="005F55F3" w:rsidTr="001E6237">
        <w:tc>
          <w:tcPr>
            <w:tcW w:w="1036" w:type="dxa"/>
          </w:tcPr>
          <w:p w:rsidR="00685D0D" w:rsidRPr="00F0784B" w:rsidRDefault="00685D0D" w:rsidP="00DD71BB">
            <w:pPr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:rsidR="00685D0D" w:rsidRPr="005F55F3" w:rsidRDefault="00685D0D" w:rsidP="00DD71BB">
            <w:pPr>
              <w:ind w:left="327"/>
              <w:jc w:val="center"/>
              <w:rPr>
                <w:rFonts w:ascii="Times New Roman" w:hAnsi="Times New Roman" w:cs="Times New Roman"/>
                <w:b/>
              </w:rPr>
            </w:pPr>
            <w:r w:rsidRPr="005F55F3">
              <w:rPr>
                <w:rFonts w:ascii="Times New Roman" w:hAnsi="Times New Roman" w:cs="Times New Roman"/>
                <w:b/>
              </w:rPr>
              <w:t>FOUNDATION LEVEL</w:t>
            </w:r>
          </w:p>
        </w:tc>
        <w:tc>
          <w:tcPr>
            <w:tcW w:w="1832" w:type="dxa"/>
            <w:vMerge w:val="restart"/>
          </w:tcPr>
          <w:p w:rsidR="00685D0D" w:rsidRDefault="00685D0D" w:rsidP="00DD71BB">
            <w:pPr>
              <w:rPr>
                <w:rFonts w:ascii="Times New Roman" w:hAnsi="Times New Roman" w:cs="Times New Roman"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B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R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E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A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K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B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R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E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A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K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B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R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E</w:t>
            </w:r>
          </w:p>
          <w:p w:rsidR="00685D0D" w:rsidRPr="00685D0D" w:rsidRDefault="00685D0D" w:rsidP="00685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D0D">
              <w:rPr>
                <w:rFonts w:ascii="Times New Roman" w:hAnsi="Times New Roman" w:cs="Times New Roman"/>
                <w:b/>
              </w:rPr>
              <w:t>A</w:t>
            </w:r>
          </w:p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 w:rsidRPr="00685D0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330" w:type="dxa"/>
            <w:gridSpan w:val="2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 w:rsidRPr="005F55F3">
              <w:rPr>
                <w:rFonts w:ascii="Times New Roman" w:hAnsi="Times New Roman" w:cs="Times New Roman"/>
                <w:b/>
              </w:rPr>
              <w:t>FOUNDATION LEVEL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</w:tr>
      <w:tr w:rsidR="00685D0D" w:rsidRPr="005F55F3" w:rsidTr="007449D9">
        <w:tc>
          <w:tcPr>
            <w:tcW w:w="1036" w:type="dxa"/>
          </w:tcPr>
          <w:p w:rsidR="00685D0D" w:rsidRPr="00F0784B" w:rsidRDefault="00685D0D" w:rsidP="00DD71BB">
            <w:pPr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610" w:type="dxa"/>
          </w:tcPr>
          <w:p w:rsidR="00685D0D" w:rsidRPr="00F0784B" w:rsidRDefault="00685D0D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:rsidR="00685D0D" w:rsidRPr="00F0784B" w:rsidRDefault="00685D0D" w:rsidP="00DD71BB">
            <w:pPr>
              <w:ind w:left="522"/>
              <w:jc w:val="center"/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KNOWLEDGE LEVEL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  <w:gridSpan w:val="2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 w:rsidRPr="00F0784B">
              <w:rPr>
                <w:rFonts w:ascii="Times New Roman" w:hAnsi="Times New Roman" w:cs="Times New Roman"/>
                <w:b/>
              </w:rPr>
              <w:t>KNOWLEDGE LEVEL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International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Accounting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International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International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Accountant in Business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</w:tc>
        <w:tc>
          <w:tcPr>
            <w:tcW w:w="3645" w:type="dxa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5D0D" w:rsidRPr="005F55F3" w:rsidTr="001348B7">
        <w:tc>
          <w:tcPr>
            <w:tcW w:w="1036" w:type="dxa"/>
          </w:tcPr>
          <w:p w:rsidR="00685D0D" w:rsidRPr="00F0784B" w:rsidRDefault="00685D0D" w:rsidP="00DD71BB">
            <w:pPr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610" w:type="dxa"/>
          </w:tcPr>
          <w:p w:rsidR="00685D0D" w:rsidRPr="00F0784B" w:rsidRDefault="00685D0D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:rsidR="00685D0D" w:rsidRPr="00F0784B" w:rsidRDefault="00685D0D" w:rsidP="00DD71BB">
            <w:pPr>
              <w:ind w:left="522"/>
              <w:jc w:val="center"/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SKILLS LEVEL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  <w:gridSpan w:val="2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 w:rsidRPr="00F0784B">
              <w:rPr>
                <w:rFonts w:ascii="Times New Roman" w:hAnsi="Times New Roman" w:cs="Times New Roman"/>
                <w:b/>
              </w:rPr>
              <w:t>SKILLS LEVEL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Corporate and Business Law 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Reporting (International)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(International)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Management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and Business Law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Management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Reporting (International)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(International)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(International)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and Business Law</w:t>
            </w:r>
          </w:p>
        </w:tc>
      </w:tr>
      <w:tr w:rsidR="00685D0D" w:rsidRPr="005F55F3" w:rsidTr="000D3195">
        <w:tc>
          <w:tcPr>
            <w:tcW w:w="1036" w:type="dxa"/>
          </w:tcPr>
          <w:p w:rsidR="00685D0D" w:rsidRPr="00F0784B" w:rsidRDefault="00685D0D" w:rsidP="00DD71BB">
            <w:pPr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85D0D" w:rsidRPr="00F0784B" w:rsidRDefault="00685D0D" w:rsidP="00DD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84B">
              <w:rPr>
                <w:rFonts w:ascii="Times New Roman" w:hAnsi="Times New Roman" w:cs="Times New Roman"/>
                <w:b/>
              </w:rPr>
              <w:t>ESSENTIALS LEVEL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  <w:gridSpan w:val="2"/>
          </w:tcPr>
          <w:p w:rsidR="00685D0D" w:rsidRPr="005F55F3" w:rsidRDefault="00685D0D" w:rsidP="00685D0D">
            <w:pPr>
              <w:jc w:val="center"/>
              <w:rPr>
                <w:rFonts w:ascii="Times New Roman" w:hAnsi="Times New Roman" w:cs="Times New Roman"/>
              </w:rPr>
            </w:pPr>
            <w:r w:rsidRPr="00F0784B">
              <w:rPr>
                <w:rFonts w:ascii="Times New Roman" w:hAnsi="Times New Roman" w:cs="Times New Roman"/>
                <w:b/>
              </w:rPr>
              <w:t>ESSENTIALS LEVEL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Governance, Risk &amp; Ethics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 (International)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Analysis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A / C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B / D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Governance, Risk &amp; Ethics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Analysis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 (International)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A / C</w:t>
            </w:r>
          </w:p>
        </w:tc>
      </w:tr>
      <w:tr w:rsidR="00685D0D" w:rsidRPr="005F55F3" w:rsidTr="00DD71BB">
        <w:tc>
          <w:tcPr>
            <w:tcW w:w="1036" w:type="dxa"/>
          </w:tcPr>
          <w:p w:rsidR="00685D0D" w:rsidRPr="00F0784B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Governance, Risk &amp; Ethics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B / D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Reporting(International)</w:t>
            </w:r>
          </w:p>
        </w:tc>
      </w:tr>
      <w:tr w:rsidR="00685D0D" w:rsidRPr="005F55F3" w:rsidTr="00DD71BB">
        <w:tc>
          <w:tcPr>
            <w:tcW w:w="1036" w:type="dxa"/>
            <w:tcBorders>
              <w:bottom w:val="single" w:sz="4" w:space="0" w:color="auto"/>
            </w:tcBorders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638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Analysis</w:t>
            </w:r>
          </w:p>
        </w:tc>
        <w:tc>
          <w:tcPr>
            <w:tcW w:w="1832" w:type="dxa"/>
            <w:vMerge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A / C</w:t>
            </w:r>
          </w:p>
        </w:tc>
        <w:tc>
          <w:tcPr>
            <w:tcW w:w="3645" w:type="dxa"/>
          </w:tcPr>
          <w:p w:rsidR="00685D0D" w:rsidRPr="005F55F3" w:rsidRDefault="00685D0D" w:rsidP="00DD7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 B / D</w:t>
            </w:r>
          </w:p>
        </w:tc>
      </w:tr>
    </w:tbl>
    <w:p w:rsidR="00A17BC0" w:rsidRDefault="00E73BD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740" w:type="dxa"/>
        <w:tblLook w:val="04A0" w:firstRow="1" w:lastRow="0" w:firstColumn="1" w:lastColumn="0" w:noHBand="0" w:noVBand="1"/>
      </w:tblPr>
      <w:tblGrid>
        <w:gridCol w:w="1036"/>
        <w:gridCol w:w="3495"/>
      </w:tblGrid>
      <w:tr w:rsidR="009B5426" w:rsidTr="007E0A0E">
        <w:tc>
          <w:tcPr>
            <w:tcW w:w="1036" w:type="dxa"/>
          </w:tcPr>
          <w:p w:rsidR="009B5426" w:rsidRPr="009B5426" w:rsidRDefault="009B5426" w:rsidP="009B5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SERIAL</w:t>
            </w:r>
          </w:p>
        </w:tc>
        <w:tc>
          <w:tcPr>
            <w:tcW w:w="3495" w:type="dxa"/>
          </w:tcPr>
          <w:p w:rsidR="009B5426" w:rsidRPr="009B5426" w:rsidRDefault="009B5426" w:rsidP="009B5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426">
              <w:rPr>
                <w:rFonts w:ascii="Times New Roman" w:hAnsi="Times New Roman" w:cs="Times New Roman"/>
                <w:b/>
              </w:rPr>
              <w:t>OPTIONS</w:t>
            </w:r>
          </w:p>
        </w:tc>
      </w:tr>
      <w:tr w:rsidR="009B5426" w:rsidTr="007E0A0E">
        <w:tc>
          <w:tcPr>
            <w:tcW w:w="1036" w:type="dxa"/>
          </w:tcPr>
          <w:p w:rsidR="009B5426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495" w:type="dxa"/>
          </w:tcPr>
          <w:p w:rsidR="009B5426" w:rsidRPr="000E4B2F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Financial Management </w:t>
            </w:r>
          </w:p>
        </w:tc>
      </w:tr>
      <w:tr w:rsidR="009B5426" w:rsidTr="007E0A0E">
        <w:tc>
          <w:tcPr>
            <w:tcW w:w="1036" w:type="dxa"/>
          </w:tcPr>
          <w:p w:rsidR="009B5426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495" w:type="dxa"/>
          </w:tcPr>
          <w:p w:rsidR="009B5426" w:rsidRPr="000E4B2F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Performance Management </w:t>
            </w:r>
          </w:p>
        </w:tc>
      </w:tr>
      <w:tr w:rsidR="009B5426" w:rsidTr="007E0A0E">
        <w:tc>
          <w:tcPr>
            <w:tcW w:w="1036" w:type="dxa"/>
          </w:tcPr>
          <w:p w:rsidR="009B5426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495" w:type="dxa"/>
          </w:tcPr>
          <w:p w:rsidR="009B5426" w:rsidRPr="000E4B2F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Taxation</w:t>
            </w:r>
          </w:p>
        </w:tc>
      </w:tr>
      <w:tr w:rsidR="009B5426" w:rsidTr="007E0A0E">
        <w:tc>
          <w:tcPr>
            <w:tcW w:w="1036" w:type="dxa"/>
          </w:tcPr>
          <w:p w:rsidR="009B5426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95" w:type="dxa"/>
          </w:tcPr>
          <w:p w:rsidR="009B5426" w:rsidRPr="000E4B2F" w:rsidRDefault="009B5426" w:rsidP="009B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Audit &amp; Assurance</w:t>
            </w:r>
          </w:p>
        </w:tc>
      </w:tr>
    </w:tbl>
    <w:p w:rsidR="009B5426" w:rsidRPr="005F55F3" w:rsidRDefault="009B5426">
      <w:pPr>
        <w:rPr>
          <w:rFonts w:ascii="Times New Roman" w:hAnsi="Times New Roman" w:cs="Times New Roman"/>
        </w:rPr>
      </w:pPr>
    </w:p>
    <w:sectPr w:rsidR="009B5426" w:rsidRPr="005F55F3" w:rsidSect="00C9570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DA" w:rsidRDefault="00E73BDA" w:rsidP="00685D0D">
      <w:pPr>
        <w:spacing w:after="0" w:line="240" w:lineRule="auto"/>
      </w:pPr>
      <w:r>
        <w:separator/>
      </w:r>
    </w:p>
  </w:endnote>
  <w:endnote w:type="continuationSeparator" w:id="0">
    <w:p w:rsidR="00E73BDA" w:rsidRDefault="00E73BDA" w:rsidP="0068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DA" w:rsidRDefault="00E73BDA" w:rsidP="00685D0D">
      <w:pPr>
        <w:spacing w:after="0" w:line="240" w:lineRule="auto"/>
      </w:pPr>
      <w:r>
        <w:separator/>
      </w:r>
    </w:p>
  </w:footnote>
  <w:footnote w:type="continuationSeparator" w:id="0">
    <w:p w:rsidR="00E73BDA" w:rsidRDefault="00E73BDA" w:rsidP="0068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0D" w:rsidRPr="00685D0D" w:rsidRDefault="00685D0D" w:rsidP="00685D0D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685D0D">
      <w:rPr>
        <w:rFonts w:ascii="Times New Roman" w:hAnsi="Times New Roman" w:cs="Times New Roman"/>
        <w:b/>
        <w:sz w:val="44"/>
        <w:szCs w:val="44"/>
      </w:rPr>
      <w:t>CITADEL BUSINESS SCHOOL (CBS)</w:t>
    </w:r>
  </w:p>
  <w:p w:rsidR="00685D0D" w:rsidRPr="00685D0D" w:rsidRDefault="00685D0D" w:rsidP="00685D0D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685D0D">
      <w:rPr>
        <w:rFonts w:ascii="Times New Roman" w:hAnsi="Times New Roman" w:cs="Times New Roman"/>
        <w:b/>
        <w:sz w:val="44"/>
        <w:szCs w:val="44"/>
      </w:rPr>
      <w:t>ACCA FULL – TIME (WEEKDAY)</w:t>
    </w:r>
    <w:r>
      <w:rPr>
        <w:rFonts w:ascii="Times New Roman" w:hAnsi="Times New Roman" w:cs="Times New Roman"/>
        <w:b/>
        <w:sz w:val="44"/>
        <w:szCs w:val="44"/>
      </w:rPr>
      <w:t xml:space="preserve"> TIME TABLE</w:t>
    </w:r>
    <w:r w:rsidRPr="00685D0D">
      <w:rPr>
        <w:rFonts w:ascii="Times New Roman" w:hAnsi="Times New Roman" w:cs="Times New Roman"/>
        <w:b/>
        <w:sz w:val="44"/>
        <w:szCs w:val="44"/>
      </w:rPr>
      <w:t xml:space="preserve"> </w:t>
    </w:r>
    <w:r>
      <w:rPr>
        <w:rFonts w:ascii="Times New Roman" w:hAnsi="Times New Roman" w:cs="Times New Roman"/>
        <w:b/>
        <w:sz w:val="44"/>
        <w:szCs w:val="44"/>
      </w:rPr>
      <w:t>(</w:t>
    </w:r>
    <w:r w:rsidRPr="00685D0D">
      <w:rPr>
        <w:rFonts w:ascii="Times New Roman" w:hAnsi="Times New Roman" w:cs="Times New Roman"/>
        <w:b/>
        <w:sz w:val="44"/>
        <w:szCs w:val="44"/>
      </w:rPr>
      <w:t>0900hrs – 1900hrs</w:t>
    </w:r>
    <w:r>
      <w:rPr>
        <w:rFonts w:ascii="Times New Roman" w:hAnsi="Times New Roman" w:cs="Times New Roman"/>
        <w:b/>
        <w:sz w:val="44"/>
        <w:szCs w:val="4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08"/>
    <w:rsid w:val="00476798"/>
    <w:rsid w:val="005F55F3"/>
    <w:rsid w:val="00685D0D"/>
    <w:rsid w:val="00794FCD"/>
    <w:rsid w:val="007E0A0E"/>
    <w:rsid w:val="009226A8"/>
    <w:rsid w:val="009B5426"/>
    <w:rsid w:val="00A26FE9"/>
    <w:rsid w:val="00A50521"/>
    <w:rsid w:val="00B258B1"/>
    <w:rsid w:val="00BF68B8"/>
    <w:rsid w:val="00C95708"/>
    <w:rsid w:val="00D44D0F"/>
    <w:rsid w:val="00DD71BB"/>
    <w:rsid w:val="00DE61CF"/>
    <w:rsid w:val="00E73BDA"/>
    <w:rsid w:val="00F0784B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FB334-E79F-43F4-8072-C1DB90F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0D"/>
  </w:style>
  <w:style w:type="paragraph" w:styleId="Footer">
    <w:name w:val="footer"/>
    <w:basedOn w:val="Normal"/>
    <w:link w:val="FooterChar"/>
    <w:uiPriority w:val="99"/>
    <w:unhideWhenUsed/>
    <w:rsid w:val="0068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2017-02-17T11:51:00Z</dcterms:created>
  <dcterms:modified xsi:type="dcterms:W3CDTF">2017-02-17T11:51:00Z</dcterms:modified>
</cp:coreProperties>
</file>